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543" w:rsidRDefault="000D5543" w:rsidP="000D5543">
      <w:pPr>
        <w:spacing w:after="0" w:line="480" w:lineRule="auto"/>
        <w:jc w:val="center"/>
        <w:rPr>
          <w:rFonts w:ascii="Times New Roman" w:hAnsi="Times New Roman" w:cs="Times New Roman"/>
          <w:sz w:val="24"/>
          <w:szCs w:val="24"/>
        </w:rPr>
      </w:pPr>
      <w:bookmarkStart w:id="0" w:name="_GoBack"/>
      <w:bookmarkEnd w:id="0"/>
    </w:p>
    <w:p w:rsidR="000D5543" w:rsidRDefault="000D5543" w:rsidP="000D5543">
      <w:pPr>
        <w:spacing w:after="0" w:line="480" w:lineRule="auto"/>
        <w:jc w:val="center"/>
        <w:rPr>
          <w:rFonts w:ascii="Times New Roman" w:hAnsi="Times New Roman" w:cs="Times New Roman"/>
          <w:sz w:val="24"/>
          <w:szCs w:val="24"/>
        </w:rPr>
      </w:pPr>
    </w:p>
    <w:p w:rsidR="000D5543" w:rsidRDefault="000D5543" w:rsidP="000D5543">
      <w:pPr>
        <w:spacing w:after="0" w:line="480" w:lineRule="auto"/>
        <w:jc w:val="center"/>
        <w:rPr>
          <w:rFonts w:ascii="Times New Roman" w:hAnsi="Times New Roman" w:cs="Times New Roman"/>
          <w:sz w:val="24"/>
          <w:szCs w:val="24"/>
        </w:rPr>
      </w:pPr>
    </w:p>
    <w:p w:rsidR="000D5543" w:rsidRDefault="000D5543" w:rsidP="000D5543">
      <w:pPr>
        <w:spacing w:after="0" w:line="480" w:lineRule="auto"/>
        <w:jc w:val="center"/>
        <w:rPr>
          <w:rFonts w:ascii="Times New Roman" w:hAnsi="Times New Roman" w:cs="Times New Roman"/>
          <w:sz w:val="24"/>
          <w:szCs w:val="24"/>
        </w:rPr>
      </w:pPr>
    </w:p>
    <w:p w:rsidR="000D5543" w:rsidRDefault="000D5543" w:rsidP="000D5543">
      <w:pPr>
        <w:spacing w:after="0" w:line="480" w:lineRule="auto"/>
        <w:jc w:val="center"/>
        <w:rPr>
          <w:rFonts w:ascii="Times New Roman" w:hAnsi="Times New Roman" w:cs="Times New Roman"/>
          <w:sz w:val="24"/>
          <w:szCs w:val="24"/>
        </w:rPr>
      </w:pPr>
    </w:p>
    <w:p w:rsidR="000D5543" w:rsidRDefault="000D5543" w:rsidP="000D55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Diversity Management</w:t>
      </w:r>
    </w:p>
    <w:p w:rsidR="000D5543" w:rsidRDefault="000D5543" w:rsidP="000D55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D5543" w:rsidRDefault="000D5543" w:rsidP="000D55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A74B8E" w:rsidRPr="000D5543" w:rsidRDefault="00F74DB6" w:rsidP="000D5543">
      <w:pPr>
        <w:spacing w:after="0" w:line="480" w:lineRule="auto"/>
        <w:rPr>
          <w:rFonts w:ascii="Times New Roman" w:hAnsi="Times New Roman" w:cs="Times New Roman"/>
          <w:b/>
          <w:sz w:val="24"/>
          <w:szCs w:val="24"/>
        </w:rPr>
      </w:pPr>
      <w:r w:rsidRPr="000D5543">
        <w:rPr>
          <w:rFonts w:ascii="Times New Roman" w:hAnsi="Times New Roman" w:cs="Times New Roman"/>
          <w:b/>
          <w:sz w:val="24"/>
          <w:szCs w:val="24"/>
        </w:rPr>
        <w:lastRenderedPageBreak/>
        <w:t>Introduction</w:t>
      </w:r>
    </w:p>
    <w:p w:rsidR="00A347F9" w:rsidRPr="000D5543" w:rsidRDefault="00F74DB6" w:rsidP="000D5543">
      <w:pPr>
        <w:spacing w:after="0" w:line="480" w:lineRule="auto"/>
        <w:rPr>
          <w:rFonts w:ascii="Times New Roman" w:hAnsi="Times New Roman" w:cs="Times New Roman"/>
          <w:sz w:val="24"/>
          <w:szCs w:val="24"/>
        </w:rPr>
      </w:pPr>
      <w:r w:rsidRPr="000D5543">
        <w:rPr>
          <w:rFonts w:ascii="Times New Roman" w:hAnsi="Times New Roman" w:cs="Times New Roman"/>
          <w:sz w:val="24"/>
          <w:szCs w:val="24"/>
        </w:rPr>
        <w:tab/>
        <w:t xml:space="preserve">Diversity in the management of </w:t>
      </w:r>
      <w:r w:rsidR="004D1D70" w:rsidRPr="000D5543">
        <w:rPr>
          <w:rFonts w:ascii="Times New Roman" w:hAnsi="Times New Roman" w:cs="Times New Roman"/>
          <w:sz w:val="24"/>
          <w:szCs w:val="24"/>
        </w:rPr>
        <w:t>human resources</w:t>
      </w:r>
      <w:r w:rsidRPr="000D5543">
        <w:rPr>
          <w:rFonts w:ascii="Times New Roman" w:hAnsi="Times New Roman" w:cs="Times New Roman"/>
          <w:sz w:val="24"/>
          <w:szCs w:val="24"/>
        </w:rPr>
        <w:t xml:space="preserve"> refers </w:t>
      </w:r>
      <w:r w:rsidR="004D1D70" w:rsidRPr="000D5543">
        <w:rPr>
          <w:rFonts w:ascii="Times New Roman" w:hAnsi="Times New Roman" w:cs="Times New Roman"/>
          <w:sz w:val="24"/>
          <w:szCs w:val="24"/>
        </w:rPr>
        <w:t>various</w:t>
      </w:r>
      <w:r w:rsidRPr="000D5543">
        <w:rPr>
          <w:rFonts w:ascii="Times New Roman" w:hAnsi="Times New Roman" w:cs="Times New Roman"/>
          <w:sz w:val="24"/>
          <w:szCs w:val="24"/>
        </w:rPr>
        <w:t xml:space="preserve"> management strategies that</w:t>
      </w:r>
      <w:r w:rsidR="004D1D70" w:rsidRPr="000D5543">
        <w:rPr>
          <w:rFonts w:ascii="Times New Roman" w:hAnsi="Times New Roman" w:cs="Times New Roman"/>
          <w:sz w:val="24"/>
          <w:szCs w:val="24"/>
        </w:rPr>
        <w:t xml:space="preserve"> </w:t>
      </w:r>
      <w:r w:rsidRPr="000D5543">
        <w:rPr>
          <w:rFonts w:ascii="Times New Roman" w:hAnsi="Times New Roman" w:cs="Times New Roman"/>
          <w:sz w:val="24"/>
          <w:szCs w:val="24"/>
        </w:rPr>
        <w:t>relate to a firm’s ability to</w:t>
      </w:r>
      <w:r w:rsidR="004D1D70" w:rsidRPr="000D5543">
        <w:rPr>
          <w:rFonts w:ascii="Times New Roman" w:hAnsi="Times New Roman" w:cs="Times New Roman"/>
          <w:sz w:val="24"/>
          <w:szCs w:val="24"/>
        </w:rPr>
        <w:t xml:space="preserve"> </w:t>
      </w:r>
      <w:r w:rsidRPr="000D5543">
        <w:rPr>
          <w:rFonts w:ascii="Times New Roman" w:hAnsi="Times New Roman" w:cs="Times New Roman"/>
          <w:sz w:val="24"/>
          <w:szCs w:val="24"/>
        </w:rPr>
        <w:t xml:space="preserve">hire and utilize </w:t>
      </w:r>
      <w:r w:rsidR="004D1D70" w:rsidRPr="000D5543">
        <w:rPr>
          <w:rFonts w:ascii="Times New Roman" w:hAnsi="Times New Roman" w:cs="Times New Roman"/>
          <w:sz w:val="24"/>
          <w:szCs w:val="24"/>
        </w:rPr>
        <w:t xml:space="preserve">personnel from varied cultural </w:t>
      </w:r>
      <w:r w:rsidRPr="000D5543">
        <w:rPr>
          <w:rFonts w:ascii="Times New Roman" w:hAnsi="Times New Roman" w:cs="Times New Roman"/>
          <w:sz w:val="24"/>
          <w:szCs w:val="24"/>
        </w:rPr>
        <w:t xml:space="preserve">backgrounds. The </w:t>
      </w:r>
      <w:r w:rsidR="004D1D70" w:rsidRPr="000D5543">
        <w:rPr>
          <w:rFonts w:ascii="Times New Roman" w:hAnsi="Times New Roman" w:cs="Times New Roman"/>
          <w:sz w:val="24"/>
          <w:szCs w:val="24"/>
        </w:rPr>
        <w:t>ability for a firm to be able</w:t>
      </w:r>
      <w:r w:rsidRPr="000D5543">
        <w:rPr>
          <w:rFonts w:ascii="Times New Roman" w:hAnsi="Times New Roman" w:cs="Times New Roman"/>
          <w:sz w:val="24"/>
          <w:szCs w:val="24"/>
        </w:rPr>
        <w:t xml:space="preserve"> to effectively utilize </w:t>
      </w:r>
      <w:r w:rsidR="004D1D70" w:rsidRPr="000D5543">
        <w:rPr>
          <w:rFonts w:ascii="Times New Roman" w:hAnsi="Times New Roman" w:cs="Times New Roman"/>
          <w:sz w:val="24"/>
          <w:szCs w:val="24"/>
        </w:rPr>
        <w:t xml:space="preserve">employees’ skills and capabilities irrespective of their different backgrounds is regarded to be a key issue in human resource management. Diversity as a component in human resource management has gained prominence in present times manly as a result of globalization, which has led to international movement of workers around the globe. A major source of workplace diversity is culture. As people come from various parts of the world, they come with them their cultures, which are essentially different and unique to each individual. Diversity often leads to conflicts in the workplace. Consequently, successful human resource management in a diverse workplace entails successful conflict resolution techniques. </w:t>
      </w:r>
    </w:p>
    <w:p w:rsidR="00123172" w:rsidRPr="000D5543" w:rsidRDefault="00123172" w:rsidP="000D5543">
      <w:pPr>
        <w:spacing w:after="0" w:line="480" w:lineRule="auto"/>
        <w:rPr>
          <w:rFonts w:ascii="Times New Roman" w:hAnsi="Times New Roman" w:cs="Times New Roman"/>
          <w:b/>
          <w:sz w:val="24"/>
          <w:szCs w:val="24"/>
        </w:rPr>
      </w:pPr>
      <w:r w:rsidRPr="000D5543">
        <w:rPr>
          <w:rFonts w:ascii="Times New Roman" w:hAnsi="Times New Roman" w:cs="Times New Roman"/>
          <w:b/>
          <w:sz w:val="24"/>
          <w:szCs w:val="24"/>
        </w:rPr>
        <w:t xml:space="preserve">Cultural </w:t>
      </w:r>
      <w:r w:rsidR="000D5543" w:rsidRPr="000D5543">
        <w:rPr>
          <w:rFonts w:ascii="Times New Roman" w:hAnsi="Times New Roman" w:cs="Times New Roman"/>
          <w:b/>
          <w:sz w:val="24"/>
          <w:szCs w:val="24"/>
        </w:rPr>
        <w:t>D</w:t>
      </w:r>
      <w:r w:rsidRPr="000D5543">
        <w:rPr>
          <w:rFonts w:ascii="Times New Roman" w:hAnsi="Times New Roman" w:cs="Times New Roman"/>
          <w:b/>
          <w:sz w:val="24"/>
          <w:szCs w:val="24"/>
        </w:rPr>
        <w:t>iversity</w:t>
      </w:r>
      <w:r w:rsidR="000D5543" w:rsidRPr="000D5543">
        <w:rPr>
          <w:rFonts w:ascii="Times New Roman" w:hAnsi="Times New Roman" w:cs="Times New Roman"/>
          <w:b/>
          <w:sz w:val="24"/>
          <w:szCs w:val="24"/>
        </w:rPr>
        <w:t xml:space="preserve"> in the Workplace</w:t>
      </w:r>
    </w:p>
    <w:p w:rsidR="009D7088" w:rsidRPr="000D5543" w:rsidRDefault="00123172" w:rsidP="000D5543">
      <w:pPr>
        <w:spacing w:after="0" w:line="480" w:lineRule="auto"/>
        <w:ind w:firstLine="720"/>
        <w:rPr>
          <w:rFonts w:ascii="Times New Roman" w:eastAsia="Times New Roman" w:hAnsi="Times New Roman" w:cs="Times New Roman"/>
          <w:bCs/>
          <w:sz w:val="24"/>
          <w:szCs w:val="24"/>
        </w:rPr>
      </w:pPr>
      <w:r w:rsidRPr="000D5543">
        <w:rPr>
          <w:rFonts w:ascii="Times New Roman" w:eastAsia="Times New Roman" w:hAnsi="Times New Roman" w:cs="Times New Roman"/>
          <w:bCs/>
          <w:sz w:val="24"/>
          <w:szCs w:val="24"/>
        </w:rPr>
        <w:t>Cultural diversity simply refers to a difference in the majority. In every culture, there is a majority and many minorities and it is these minorities that constitute the diversity in culture for a group. Culture, on the other hand, refers to the set of norms that set the standards for a given society or group of people and defines what is regarded as acceptable behavior. A deviation from these set standards is what is seen as diversity. The common trend is that the culture of the majority is considered to be the ideal culture and the deviations from these standards and norms are often viewed to negatively by the majority group. It is because of this trend that there have been cases of cultural discrimination and contempt, where persons from diverse cultures as perceived to be inferior in their culture from the majority culture</w:t>
      </w:r>
      <w:r w:rsidR="00FC2176" w:rsidRPr="000D5543">
        <w:rPr>
          <w:rFonts w:ascii="Times New Roman" w:eastAsia="Times New Roman" w:hAnsi="Times New Roman" w:cs="Times New Roman"/>
          <w:bCs/>
          <w:sz w:val="24"/>
          <w:szCs w:val="24"/>
        </w:rPr>
        <w:t xml:space="preserve"> (</w:t>
      </w:r>
      <w:r w:rsidR="00FC2176" w:rsidRPr="000D5543">
        <w:rPr>
          <w:rFonts w:ascii="Times New Roman" w:hAnsi="Times New Roman" w:cs="Times New Roman"/>
          <w:sz w:val="24"/>
          <w:szCs w:val="24"/>
        </w:rPr>
        <w:t>Mathis &amp; Jackson, 2009)</w:t>
      </w:r>
      <w:r w:rsidRPr="000D5543">
        <w:rPr>
          <w:rFonts w:ascii="Times New Roman" w:eastAsia="Times New Roman" w:hAnsi="Times New Roman" w:cs="Times New Roman"/>
          <w:bCs/>
          <w:sz w:val="24"/>
          <w:szCs w:val="24"/>
        </w:rPr>
        <w:t xml:space="preserve">. In such cases, cultural diversity fulfills a negative agenda, where it creates divisions, hatred, and </w:t>
      </w:r>
      <w:r w:rsidRPr="000D5543">
        <w:rPr>
          <w:rFonts w:ascii="Times New Roman" w:eastAsia="Times New Roman" w:hAnsi="Times New Roman" w:cs="Times New Roman"/>
          <w:bCs/>
          <w:sz w:val="24"/>
          <w:szCs w:val="24"/>
        </w:rPr>
        <w:lastRenderedPageBreak/>
        <w:t xml:space="preserve">animosity among the people. However, when accepted and viewed positively, cultural diversity holds many good things for people and companies. </w:t>
      </w:r>
    </w:p>
    <w:p w:rsidR="00123172" w:rsidRPr="000D5543" w:rsidRDefault="009D7088" w:rsidP="000D5543">
      <w:pPr>
        <w:spacing w:after="0" w:line="480" w:lineRule="auto"/>
        <w:ind w:firstLine="720"/>
        <w:rPr>
          <w:rFonts w:ascii="Times New Roman" w:eastAsia="Times New Roman" w:hAnsi="Times New Roman" w:cs="Times New Roman"/>
          <w:bCs/>
          <w:sz w:val="24"/>
          <w:szCs w:val="24"/>
        </w:rPr>
      </w:pPr>
      <w:r w:rsidRPr="000D5543">
        <w:rPr>
          <w:rFonts w:ascii="Times New Roman" w:eastAsia="Times New Roman" w:hAnsi="Times New Roman" w:cs="Times New Roman"/>
          <w:bCs/>
          <w:sz w:val="24"/>
          <w:szCs w:val="24"/>
        </w:rPr>
        <w:t xml:space="preserve">Human resource management should manage diversity effectively in order to gain from the benefits of such diversity. </w:t>
      </w:r>
      <w:r w:rsidR="00123172" w:rsidRPr="000D5543">
        <w:rPr>
          <w:rFonts w:ascii="Times New Roman" w:eastAsia="Times New Roman" w:hAnsi="Times New Roman" w:cs="Times New Roman"/>
          <w:bCs/>
          <w:sz w:val="24"/>
          <w:szCs w:val="24"/>
        </w:rPr>
        <w:t xml:space="preserve">Cultural diversity enriches a company through the diverse practices and mixture of beliefs and opinions. It makes a company stronger and more unified in competing in the global economy through the varied inputs of the people from different cultural views. People are able to bring in new skills, language, creativity, and thinking, all of which are important in creating new solutions to emerging issues. Companies that are more tolerant to cultural diversity are viewed to be superior to those that are not in terms of their strength and resilience to challenges. </w:t>
      </w:r>
    </w:p>
    <w:p w:rsidR="00123172" w:rsidRPr="000D5543" w:rsidRDefault="00123172" w:rsidP="000D5543">
      <w:pPr>
        <w:spacing w:after="0" w:line="480" w:lineRule="auto"/>
        <w:ind w:firstLine="720"/>
        <w:rPr>
          <w:rFonts w:ascii="Times New Roman" w:eastAsia="Times New Roman" w:hAnsi="Times New Roman" w:cs="Times New Roman"/>
          <w:bCs/>
          <w:sz w:val="24"/>
          <w:szCs w:val="24"/>
        </w:rPr>
      </w:pPr>
      <w:r w:rsidRPr="000D5543">
        <w:rPr>
          <w:rFonts w:ascii="Times New Roman" w:hAnsi="Times New Roman" w:cs="Times New Roman"/>
          <w:sz w:val="24"/>
          <w:szCs w:val="24"/>
        </w:rPr>
        <w:tab/>
      </w:r>
      <w:r w:rsidRPr="000D5543">
        <w:rPr>
          <w:rFonts w:ascii="Times New Roman" w:eastAsia="Times New Roman" w:hAnsi="Times New Roman" w:cs="Times New Roman"/>
          <w:bCs/>
          <w:sz w:val="24"/>
          <w:szCs w:val="24"/>
        </w:rPr>
        <w:t>Cultural diversity has tremendous benefits in the social and economic aspects of an individual</w:t>
      </w:r>
      <w:r w:rsidR="00F30852" w:rsidRPr="000D5543">
        <w:rPr>
          <w:rFonts w:ascii="Times New Roman" w:eastAsia="Times New Roman" w:hAnsi="Times New Roman" w:cs="Times New Roman"/>
          <w:bCs/>
          <w:sz w:val="24"/>
          <w:szCs w:val="24"/>
        </w:rPr>
        <w:t>, company, and</w:t>
      </w:r>
      <w:r w:rsidRPr="000D5543">
        <w:rPr>
          <w:rFonts w:ascii="Times New Roman" w:eastAsia="Times New Roman" w:hAnsi="Times New Roman" w:cs="Times New Roman"/>
          <w:bCs/>
          <w:sz w:val="24"/>
          <w:szCs w:val="24"/>
        </w:rPr>
        <w:t xml:space="preserve"> country at large</w:t>
      </w:r>
      <w:r w:rsidRPr="000D5543">
        <w:rPr>
          <w:rFonts w:ascii="Times New Roman" w:hAnsi="Times New Roman" w:cs="Times New Roman"/>
          <w:sz w:val="24"/>
          <w:szCs w:val="24"/>
        </w:rPr>
        <w:t>.</w:t>
      </w:r>
      <w:r w:rsidRPr="000D5543">
        <w:rPr>
          <w:rFonts w:ascii="Times New Roman" w:eastAsia="Times New Roman" w:hAnsi="Times New Roman" w:cs="Times New Roman"/>
          <w:bCs/>
          <w:sz w:val="24"/>
          <w:szCs w:val="24"/>
        </w:rPr>
        <w:t xml:space="preserve"> For an individual, cultural diversity means that the individual is able to form social relations with persons from these different cultures</w:t>
      </w:r>
      <w:r w:rsidR="002209E4" w:rsidRPr="000D5543">
        <w:rPr>
          <w:rFonts w:ascii="Times New Roman" w:eastAsia="Times New Roman" w:hAnsi="Times New Roman" w:cs="Times New Roman"/>
          <w:bCs/>
          <w:sz w:val="24"/>
          <w:szCs w:val="24"/>
        </w:rPr>
        <w:t xml:space="preserve"> (</w:t>
      </w:r>
      <w:r w:rsidR="002209E4" w:rsidRPr="000D5543">
        <w:rPr>
          <w:rFonts w:ascii="Times New Roman" w:hAnsi="Times New Roman" w:cs="Times New Roman"/>
          <w:sz w:val="24"/>
          <w:szCs w:val="24"/>
        </w:rPr>
        <w:t>Hofstede &amp; Hofstede, 2005)</w:t>
      </w:r>
      <w:r w:rsidRPr="000D5543">
        <w:rPr>
          <w:rFonts w:ascii="Times New Roman" w:eastAsia="Times New Roman" w:hAnsi="Times New Roman" w:cs="Times New Roman"/>
          <w:bCs/>
          <w:sz w:val="24"/>
          <w:szCs w:val="24"/>
        </w:rPr>
        <w:t xml:space="preserve">. These relations can be very important to the individual’s social wellbeing such as having friends to share one’s experiences with. The unique experiences with such friends enriches one’s life through the new perspectives and dimensions that they bring to one’s life. Economically, such relations can be very meaningful. In the workplace, for instance, it is profitable to have persons that can speak a different language from yours (assuming English) as they can then be able to relate and make business deals with persons not speaking English. Their different cultures also means that they have different experiences over time in various aspects. Therefore, they can apply these experiences to offer unique solutions to issues and challenges in the workplace. </w:t>
      </w:r>
    </w:p>
    <w:p w:rsidR="00123172" w:rsidRPr="000D5543" w:rsidRDefault="00F30852" w:rsidP="000D5543">
      <w:pPr>
        <w:spacing w:after="0" w:line="480" w:lineRule="auto"/>
        <w:ind w:firstLine="720"/>
        <w:rPr>
          <w:rFonts w:ascii="Times New Roman" w:eastAsia="Times New Roman" w:hAnsi="Times New Roman" w:cs="Times New Roman"/>
          <w:bCs/>
          <w:sz w:val="24"/>
          <w:szCs w:val="24"/>
        </w:rPr>
      </w:pPr>
      <w:r w:rsidRPr="000D5543">
        <w:rPr>
          <w:rFonts w:ascii="Times New Roman" w:eastAsia="Times New Roman" w:hAnsi="Times New Roman" w:cs="Times New Roman"/>
          <w:bCs/>
          <w:sz w:val="24"/>
          <w:szCs w:val="24"/>
        </w:rPr>
        <w:lastRenderedPageBreak/>
        <w:t xml:space="preserve">Another strategy for managing diversity in the workplace is for management to train employees of good social skills. </w:t>
      </w:r>
      <w:r w:rsidR="00123172" w:rsidRPr="000D5543">
        <w:rPr>
          <w:rFonts w:ascii="Times New Roman" w:eastAsia="Times New Roman" w:hAnsi="Times New Roman" w:cs="Times New Roman"/>
          <w:bCs/>
          <w:sz w:val="24"/>
          <w:szCs w:val="24"/>
        </w:rPr>
        <w:t>Good social relations for individuals translates into good social relations for the entire country. People will be able to get a log well with one another, they will develop personal relations that are not guided by racial and or ethnic divisions, instead by the quality and meaning of the relationships with one another</w:t>
      </w:r>
      <w:r w:rsidRPr="000D5543">
        <w:rPr>
          <w:rFonts w:ascii="Times New Roman" w:eastAsia="Times New Roman" w:hAnsi="Times New Roman" w:cs="Times New Roman"/>
          <w:bCs/>
          <w:sz w:val="24"/>
          <w:szCs w:val="24"/>
        </w:rPr>
        <w:t>.</w:t>
      </w:r>
      <w:r w:rsidR="00123172" w:rsidRPr="000D5543">
        <w:rPr>
          <w:rFonts w:ascii="Times New Roman" w:eastAsia="Times New Roman" w:hAnsi="Times New Roman" w:cs="Times New Roman"/>
          <w:bCs/>
          <w:sz w:val="24"/>
          <w:szCs w:val="24"/>
        </w:rPr>
        <w:t xml:space="preserve"> They will cooperate on issues and agenda at national level and there will be relative harmony and unity for a nation at large. The effect of such a situation will be improved social wellbeing of the people due to the friendliness of the people. Economically, embracing cultural diversity will enhance a country’s economic status. Companies will increase their competitiveness due to a culturally diverse workforce that embraces differences within them and uses them to improve their performance. </w:t>
      </w:r>
    </w:p>
    <w:p w:rsidR="009837E3" w:rsidRPr="000D5543" w:rsidRDefault="00FA0C1E" w:rsidP="000D5543">
      <w:pPr>
        <w:spacing w:after="0" w:line="480" w:lineRule="auto"/>
        <w:rPr>
          <w:rFonts w:ascii="Times New Roman" w:hAnsi="Times New Roman" w:cs="Times New Roman"/>
          <w:b/>
          <w:sz w:val="24"/>
          <w:szCs w:val="24"/>
        </w:rPr>
      </w:pPr>
      <w:r w:rsidRPr="000D5543">
        <w:rPr>
          <w:rFonts w:ascii="Times New Roman" w:hAnsi="Times New Roman" w:cs="Times New Roman"/>
          <w:b/>
          <w:sz w:val="24"/>
          <w:szCs w:val="24"/>
        </w:rPr>
        <w:t>Diversity C</w:t>
      </w:r>
      <w:r w:rsidR="009837E3" w:rsidRPr="000D5543">
        <w:rPr>
          <w:rFonts w:ascii="Times New Roman" w:hAnsi="Times New Roman" w:cs="Times New Roman"/>
          <w:b/>
          <w:sz w:val="24"/>
          <w:szCs w:val="24"/>
        </w:rPr>
        <w:t>onflict</w:t>
      </w:r>
      <w:r w:rsidRPr="000D5543">
        <w:rPr>
          <w:rFonts w:ascii="Times New Roman" w:hAnsi="Times New Roman" w:cs="Times New Roman"/>
          <w:b/>
          <w:sz w:val="24"/>
          <w:szCs w:val="24"/>
        </w:rPr>
        <w:t xml:space="preserve"> Resolution</w:t>
      </w:r>
    </w:p>
    <w:p w:rsidR="009837E3" w:rsidRPr="000D5543" w:rsidRDefault="00A347F9" w:rsidP="000D5543">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Work place conflict is a common phenomenon in today’s workplace as it has been in the years before. This is more so today because of the proliferation of diversity in the workplace as more employees are now working in global offices.  Because of these developments, employers and researchers in workplace dynamics are working hard to establish innovative ways that they can enable employees to cope with one another in the workplace and operate as smoothly as possible</w:t>
      </w:r>
      <w:r w:rsidR="00FC2176" w:rsidRPr="000D5543">
        <w:rPr>
          <w:rFonts w:ascii="Times New Roman" w:hAnsi="Times New Roman" w:cs="Times New Roman"/>
          <w:sz w:val="24"/>
          <w:szCs w:val="24"/>
        </w:rPr>
        <w:t xml:space="preserve"> (Schneider &amp; </w:t>
      </w:r>
      <w:proofErr w:type="spellStart"/>
      <w:r w:rsidR="00FC2176" w:rsidRPr="000D5543">
        <w:rPr>
          <w:rFonts w:ascii="Times New Roman" w:hAnsi="Times New Roman" w:cs="Times New Roman"/>
          <w:sz w:val="24"/>
          <w:szCs w:val="24"/>
        </w:rPr>
        <w:t>Barsoux</w:t>
      </w:r>
      <w:proofErr w:type="spellEnd"/>
      <w:r w:rsidR="00FC2176" w:rsidRPr="000D5543">
        <w:rPr>
          <w:rFonts w:ascii="Times New Roman" w:hAnsi="Times New Roman" w:cs="Times New Roman"/>
          <w:sz w:val="24"/>
          <w:szCs w:val="24"/>
        </w:rPr>
        <w:t>, 2003)</w:t>
      </w:r>
      <w:r w:rsidRPr="000D5543">
        <w:rPr>
          <w:rFonts w:ascii="Times New Roman" w:hAnsi="Times New Roman" w:cs="Times New Roman"/>
          <w:sz w:val="24"/>
          <w:szCs w:val="24"/>
        </w:rPr>
        <w:t>.  A major aspect of workplace dynamics is that of conflict. Conflict can be defined as the state of being in contradiction with one another due to divergent needs and vie</w:t>
      </w:r>
      <w:r w:rsidR="00FC2176" w:rsidRPr="000D5543">
        <w:rPr>
          <w:rFonts w:ascii="Times New Roman" w:hAnsi="Times New Roman" w:cs="Times New Roman"/>
          <w:sz w:val="24"/>
          <w:szCs w:val="24"/>
        </w:rPr>
        <w:t>ws. Conflict can also come in a</w:t>
      </w:r>
      <w:r w:rsidRPr="000D5543">
        <w:rPr>
          <w:rFonts w:ascii="Times New Roman" w:hAnsi="Times New Roman" w:cs="Times New Roman"/>
          <w:sz w:val="24"/>
          <w:szCs w:val="24"/>
        </w:rPr>
        <w:t>s</w:t>
      </w:r>
      <w:r w:rsidR="00FC2176" w:rsidRPr="000D5543">
        <w:rPr>
          <w:rFonts w:ascii="Times New Roman" w:hAnsi="Times New Roman" w:cs="Times New Roman"/>
          <w:sz w:val="24"/>
          <w:szCs w:val="24"/>
        </w:rPr>
        <w:t xml:space="preserve"> </w:t>
      </w:r>
      <w:r w:rsidRPr="000D5543">
        <w:rPr>
          <w:rFonts w:ascii="Times New Roman" w:hAnsi="Times New Roman" w:cs="Times New Roman"/>
          <w:sz w:val="24"/>
          <w:szCs w:val="24"/>
        </w:rPr>
        <w:t xml:space="preserve">a result of competition for scarce resources that cannot meet the needs of all the employees. Whatever the cause, it is important that conflict in the workplace is managed and resolved amicably. Without doing so, there is likely to be tensions in the workplace among the employees. The effects of this are devastating both to the employees </w:t>
      </w:r>
      <w:r w:rsidRPr="000D5543">
        <w:rPr>
          <w:rFonts w:ascii="Times New Roman" w:hAnsi="Times New Roman" w:cs="Times New Roman"/>
          <w:sz w:val="24"/>
          <w:szCs w:val="24"/>
        </w:rPr>
        <w:lastRenderedPageBreak/>
        <w:t>and to the organization as a whole. It is for this reason that organizations have to take it upon them to look into the various causes of workplace conflicts and</w:t>
      </w:r>
    </w:p>
    <w:p w:rsidR="00A347F9" w:rsidRPr="000D5543" w:rsidRDefault="00A347F9" w:rsidP="000D5543">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 xml:space="preserve">Conflict is almost normal and common in every relationship. Workplace conflict is a significant element of conflict because of the unique nature of workplace relationships. Employees drawn from vast diversities are brought and required to work together in harmony and understanding, as well as cooperation with one another. Besides, these employees are supposed to pursue their individual personal development goals even as they are required to work in teams and groups and fulfil the needs of the organization as a whole. </w:t>
      </w:r>
    </w:p>
    <w:p w:rsidR="00A347F9" w:rsidRPr="000D5543" w:rsidRDefault="00FA0C1E" w:rsidP="000D5543">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W</w:t>
      </w:r>
      <w:r w:rsidR="00A347F9" w:rsidRPr="000D5543">
        <w:rPr>
          <w:rFonts w:ascii="Times New Roman" w:hAnsi="Times New Roman" w:cs="Times New Roman"/>
          <w:sz w:val="24"/>
          <w:szCs w:val="24"/>
        </w:rPr>
        <w:t>ith every conflict, it is important and necessary that a solution is found to resolve the conflict as soon as possible to avert any major damage to the involved parties and the organization. While the need to find a solution may sound obvious, many people actually suppress their anger and unresolved conflicts just so that they can get along with one another.  They think that by resolving the conflict, they may be creating one and therefore, to avoid such a scenario, they prefer to keep quiet and assume the conflict. This strategy is detrimental to the long term relationships of the employees and the organization</w:t>
      </w:r>
      <w:r w:rsidR="00842E44" w:rsidRPr="000D5543">
        <w:rPr>
          <w:rFonts w:ascii="Times New Roman" w:hAnsi="Times New Roman" w:cs="Times New Roman"/>
          <w:sz w:val="24"/>
          <w:szCs w:val="24"/>
        </w:rPr>
        <w:t xml:space="preserve"> (</w:t>
      </w:r>
      <w:proofErr w:type="spellStart"/>
      <w:r w:rsidR="00842E44" w:rsidRPr="000D5543">
        <w:rPr>
          <w:rFonts w:ascii="Times New Roman" w:hAnsi="Times New Roman" w:cs="Times New Roman"/>
          <w:sz w:val="24"/>
          <w:szCs w:val="24"/>
        </w:rPr>
        <w:t>Trompenaars</w:t>
      </w:r>
      <w:proofErr w:type="spellEnd"/>
      <w:r w:rsidR="00842E44" w:rsidRPr="000D5543">
        <w:rPr>
          <w:rFonts w:ascii="Times New Roman" w:hAnsi="Times New Roman" w:cs="Times New Roman"/>
          <w:sz w:val="24"/>
          <w:szCs w:val="24"/>
        </w:rPr>
        <w:t xml:space="preserve"> &amp; Hampden-Turner, 2004)</w:t>
      </w:r>
      <w:r w:rsidR="00A347F9" w:rsidRPr="000D5543">
        <w:rPr>
          <w:rFonts w:ascii="Times New Roman" w:hAnsi="Times New Roman" w:cs="Times New Roman"/>
          <w:sz w:val="24"/>
          <w:szCs w:val="24"/>
        </w:rPr>
        <w:t xml:space="preserve">. Any underlying and unresolved conflict often leads to more unresolved conflict, more tension, and anger in a relationship. Of even more importance is the fact that unresolved conflict can have negative effects on the health and longevity of an individual. </w:t>
      </w:r>
    </w:p>
    <w:p w:rsidR="00FA0C1E" w:rsidRPr="000D5543" w:rsidRDefault="00A347F9" w:rsidP="000D5543">
      <w:pPr>
        <w:spacing w:after="0" w:line="480" w:lineRule="auto"/>
        <w:rPr>
          <w:rFonts w:ascii="Times New Roman" w:hAnsi="Times New Roman" w:cs="Times New Roman"/>
          <w:sz w:val="24"/>
          <w:szCs w:val="24"/>
        </w:rPr>
      </w:pPr>
      <w:r w:rsidRPr="000D5543">
        <w:rPr>
          <w:rFonts w:ascii="Times New Roman" w:hAnsi="Times New Roman" w:cs="Times New Roman"/>
          <w:sz w:val="24"/>
          <w:szCs w:val="24"/>
        </w:rPr>
        <w:tab/>
        <w:t xml:space="preserve">If not well handled, attempts to resolve conflict can aggravate the conflict into worse scenario. The first step into conflict resolution is to get in touch with one’s feelings. Many people may make the assumption that they know and understand themselves but this may not be the case. Sometimes people feel in ways that they do not know why and how they feel. </w:t>
      </w:r>
      <w:r w:rsidRPr="000D5543">
        <w:rPr>
          <w:rFonts w:ascii="Times New Roman" w:hAnsi="Times New Roman" w:cs="Times New Roman"/>
          <w:sz w:val="24"/>
          <w:szCs w:val="24"/>
        </w:rPr>
        <w:lastRenderedPageBreak/>
        <w:t>Understanding the exact state of one’s feelings will enable the individual to know what and who may be the cause of the conflict and after ascertaining this, he/ she will know how to deal with it</w:t>
      </w:r>
      <w:r w:rsidR="00FA0C1E" w:rsidRPr="000D5543">
        <w:rPr>
          <w:rFonts w:ascii="Times New Roman" w:hAnsi="Times New Roman" w:cs="Times New Roman"/>
          <w:sz w:val="24"/>
          <w:szCs w:val="24"/>
        </w:rPr>
        <w:t xml:space="preserve"> </w:t>
      </w:r>
    </w:p>
    <w:p w:rsidR="00A347F9" w:rsidRPr="000D5543" w:rsidRDefault="00A347F9" w:rsidP="000D5543">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Another strategy in conflict resolution is to hone one’s listening skills. Poor listening skills can enhance the existing conflict as the other party may feel worthless, undermined, and misunderstood if the other party does not listen to them effectively</w:t>
      </w:r>
      <w:r w:rsidR="00FC2176" w:rsidRPr="000D5543">
        <w:rPr>
          <w:rFonts w:ascii="Times New Roman" w:hAnsi="Times New Roman" w:cs="Times New Roman"/>
          <w:sz w:val="24"/>
          <w:szCs w:val="24"/>
        </w:rPr>
        <w:t xml:space="preserve"> (Noe, 2003)</w:t>
      </w:r>
      <w:r w:rsidRPr="000D5543">
        <w:rPr>
          <w:rFonts w:ascii="Times New Roman" w:hAnsi="Times New Roman" w:cs="Times New Roman"/>
          <w:sz w:val="24"/>
          <w:szCs w:val="24"/>
        </w:rPr>
        <w:t xml:space="preserve">. Effective listening of the other party also means that the party’s perspective is understood and that may be the first step toward understanding and resolving the conflict. However, it is common for people to be so defensive that they are not able to detach their defenses and ‘hear’ what the other person is saying or even share in the perspective of the other person. This is a common feature that enhances conflict among parties and one that employees nee dot know how they can deal with. </w:t>
      </w:r>
    </w:p>
    <w:p w:rsidR="00A347F9" w:rsidRPr="000D5543" w:rsidRDefault="00A347F9" w:rsidP="000D5543">
      <w:pPr>
        <w:spacing w:after="0" w:line="480" w:lineRule="auto"/>
        <w:rPr>
          <w:rFonts w:ascii="Times New Roman" w:hAnsi="Times New Roman" w:cs="Times New Roman"/>
          <w:sz w:val="24"/>
          <w:szCs w:val="24"/>
        </w:rPr>
      </w:pPr>
      <w:r w:rsidRPr="000D5543">
        <w:rPr>
          <w:rFonts w:ascii="Times New Roman" w:hAnsi="Times New Roman" w:cs="Times New Roman"/>
          <w:sz w:val="24"/>
          <w:szCs w:val="24"/>
        </w:rPr>
        <w:tab/>
        <w:t>Employees must know how to communicate assertively</w:t>
      </w:r>
      <w:r w:rsidR="00FA0C1E" w:rsidRPr="000D5543">
        <w:rPr>
          <w:rFonts w:ascii="Times New Roman" w:hAnsi="Times New Roman" w:cs="Times New Roman"/>
          <w:sz w:val="24"/>
          <w:szCs w:val="24"/>
        </w:rPr>
        <w:t xml:space="preserve">. </w:t>
      </w:r>
      <w:r w:rsidRPr="000D5543">
        <w:rPr>
          <w:rFonts w:ascii="Times New Roman" w:hAnsi="Times New Roman" w:cs="Times New Roman"/>
          <w:sz w:val="24"/>
          <w:szCs w:val="24"/>
        </w:rPr>
        <w:t xml:space="preserve">They must make their points clear so that their needs are also known to avoid any assumptions. However, one must be able to say their mind assertively without necessarily being or sounding aggressive and putting the other person on the defensive. Another important strategy to conflict resolution is the work toward collaboration. Employees should work to get to a place where both of them are comfortable and can live with the resolution comfortably. This form of conflict resolution is called collaborative resolution and is one of the best ways of resolving conflict. It creates a win-win situation between the two conflicting parties, so that they are both able to live and work with the resolution passed. However, it is not all the time that a given resolution to a conflict situation can work. Sometimes, the resolution does not work. The conflicting parties may fail to make do with the solution or the solution may even serve to aggravate the conflict. Sometimes, it may be found that the resolution favors one party at the expense of the other party and hence, such a resolution </w:t>
      </w:r>
      <w:r w:rsidRPr="000D5543">
        <w:rPr>
          <w:rFonts w:ascii="Times New Roman" w:hAnsi="Times New Roman" w:cs="Times New Roman"/>
          <w:sz w:val="24"/>
          <w:szCs w:val="24"/>
        </w:rPr>
        <w:lastRenderedPageBreak/>
        <w:t xml:space="preserve">fails. The parties must be honest and state when the resolution is and is not working. If it is not working, they should embark on a resolution process and develop new solutions for the conflict. </w:t>
      </w:r>
    </w:p>
    <w:p w:rsidR="003D35EA" w:rsidRPr="000D5543" w:rsidRDefault="003D35EA" w:rsidP="000D5543">
      <w:pPr>
        <w:spacing w:after="0" w:line="480" w:lineRule="auto"/>
        <w:rPr>
          <w:rFonts w:ascii="Times New Roman" w:hAnsi="Times New Roman" w:cs="Times New Roman"/>
          <w:b/>
          <w:sz w:val="24"/>
          <w:szCs w:val="24"/>
        </w:rPr>
      </w:pPr>
      <w:r w:rsidRPr="000D5543">
        <w:rPr>
          <w:rFonts w:ascii="Times New Roman" w:hAnsi="Times New Roman" w:cs="Times New Roman"/>
          <w:b/>
          <w:sz w:val="24"/>
          <w:szCs w:val="24"/>
        </w:rPr>
        <w:t>Conclusion</w:t>
      </w:r>
    </w:p>
    <w:p w:rsidR="003D35EA" w:rsidRPr="000D5543" w:rsidRDefault="003D35EA" w:rsidP="000D5543">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 xml:space="preserve">Diversity in human resources management is a permanent phenomenon in today’s workplace due to the proliferation of globalization. Companies’ management should be keen to employ innovative strategies to management diversity in the workplace in order to reap big gains from a diverse workplace. To achieve proper </w:t>
      </w:r>
      <w:r w:rsidR="003C763C" w:rsidRPr="000D5543">
        <w:rPr>
          <w:rFonts w:ascii="Times New Roman" w:hAnsi="Times New Roman" w:cs="Times New Roman"/>
          <w:sz w:val="24"/>
          <w:szCs w:val="24"/>
        </w:rPr>
        <w:t>management of workplac</w:t>
      </w:r>
      <w:r w:rsidRPr="000D5543">
        <w:rPr>
          <w:rFonts w:ascii="Times New Roman" w:hAnsi="Times New Roman" w:cs="Times New Roman"/>
          <w:sz w:val="24"/>
          <w:szCs w:val="24"/>
        </w:rPr>
        <w:t xml:space="preserve">e diversity, management should focus on managing cultural diversity and conflict resolution as a result of such diversity. Any company that effectively addresses issues of cultural diversity and conflicts among employees will create a competitive advantage for itself in the highly competitive business arena. </w:t>
      </w:r>
    </w:p>
    <w:p w:rsidR="003C763C" w:rsidRPr="000D5543" w:rsidRDefault="003C763C" w:rsidP="000D5543">
      <w:pPr>
        <w:spacing w:after="0" w:line="480" w:lineRule="auto"/>
        <w:rPr>
          <w:rFonts w:ascii="Times New Roman" w:hAnsi="Times New Roman" w:cs="Times New Roman"/>
          <w:sz w:val="24"/>
          <w:szCs w:val="24"/>
        </w:rPr>
      </w:pPr>
    </w:p>
    <w:p w:rsidR="003C763C" w:rsidRPr="000D5543" w:rsidRDefault="003C763C" w:rsidP="000D5543">
      <w:pPr>
        <w:spacing w:after="0" w:line="480" w:lineRule="auto"/>
        <w:rPr>
          <w:rFonts w:ascii="Times New Roman" w:hAnsi="Times New Roman" w:cs="Times New Roman"/>
          <w:sz w:val="24"/>
          <w:szCs w:val="24"/>
        </w:rPr>
      </w:pPr>
    </w:p>
    <w:p w:rsidR="003C763C" w:rsidRPr="000D5543" w:rsidRDefault="003C763C" w:rsidP="000D5543">
      <w:pPr>
        <w:spacing w:after="0" w:line="480" w:lineRule="auto"/>
        <w:rPr>
          <w:rFonts w:ascii="Times New Roman" w:hAnsi="Times New Roman" w:cs="Times New Roman"/>
          <w:sz w:val="24"/>
          <w:szCs w:val="24"/>
        </w:rPr>
      </w:pPr>
    </w:p>
    <w:p w:rsidR="003C763C" w:rsidRPr="000D5543" w:rsidRDefault="003C763C" w:rsidP="000D5543">
      <w:pPr>
        <w:spacing w:after="0" w:line="480" w:lineRule="auto"/>
        <w:rPr>
          <w:rFonts w:ascii="Times New Roman" w:hAnsi="Times New Roman" w:cs="Times New Roman"/>
          <w:sz w:val="24"/>
          <w:szCs w:val="24"/>
        </w:rPr>
      </w:pPr>
    </w:p>
    <w:p w:rsidR="003C763C" w:rsidRDefault="003C763C"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Default="000D5543" w:rsidP="000D5543">
      <w:pPr>
        <w:spacing w:after="0" w:line="480" w:lineRule="auto"/>
        <w:rPr>
          <w:rFonts w:ascii="Times New Roman" w:hAnsi="Times New Roman" w:cs="Times New Roman"/>
          <w:sz w:val="24"/>
          <w:szCs w:val="24"/>
        </w:rPr>
      </w:pPr>
    </w:p>
    <w:p w:rsidR="000D5543" w:rsidRPr="000D5543" w:rsidRDefault="000D5543" w:rsidP="000D5543">
      <w:pPr>
        <w:spacing w:after="0" w:line="480" w:lineRule="auto"/>
        <w:rPr>
          <w:rFonts w:ascii="Times New Roman" w:hAnsi="Times New Roman" w:cs="Times New Roman"/>
          <w:sz w:val="24"/>
          <w:szCs w:val="24"/>
        </w:rPr>
      </w:pPr>
    </w:p>
    <w:p w:rsidR="003C763C" w:rsidRPr="000D5543" w:rsidRDefault="003C763C" w:rsidP="000D5543">
      <w:pPr>
        <w:spacing w:after="0" w:line="480" w:lineRule="auto"/>
        <w:rPr>
          <w:rFonts w:ascii="Times New Roman" w:hAnsi="Times New Roman" w:cs="Times New Roman"/>
          <w:sz w:val="24"/>
          <w:szCs w:val="24"/>
        </w:rPr>
      </w:pPr>
    </w:p>
    <w:p w:rsidR="003C763C" w:rsidRPr="000D5543" w:rsidRDefault="003C763C" w:rsidP="000D5543">
      <w:pPr>
        <w:spacing w:after="0" w:line="480" w:lineRule="auto"/>
        <w:rPr>
          <w:rFonts w:ascii="Times New Roman" w:hAnsi="Times New Roman" w:cs="Times New Roman"/>
          <w:sz w:val="24"/>
          <w:szCs w:val="24"/>
        </w:rPr>
      </w:pPr>
    </w:p>
    <w:p w:rsidR="003C763C" w:rsidRPr="000D5543" w:rsidRDefault="003C763C" w:rsidP="000D5543">
      <w:pPr>
        <w:spacing w:after="0" w:line="480" w:lineRule="auto"/>
        <w:rPr>
          <w:rFonts w:ascii="Times New Roman" w:hAnsi="Times New Roman" w:cs="Times New Roman"/>
          <w:b/>
          <w:sz w:val="24"/>
          <w:szCs w:val="24"/>
        </w:rPr>
      </w:pPr>
      <w:r w:rsidRPr="000D5543">
        <w:rPr>
          <w:rFonts w:ascii="Times New Roman" w:hAnsi="Times New Roman" w:cs="Times New Roman"/>
          <w:b/>
          <w:sz w:val="24"/>
          <w:szCs w:val="24"/>
        </w:rPr>
        <w:lastRenderedPageBreak/>
        <w:t>Reference List</w:t>
      </w:r>
    </w:p>
    <w:p w:rsidR="000D5543" w:rsidRDefault="002209E4" w:rsidP="000D5543">
      <w:pPr>
        <w:spacing w:after="0" w:line="480" w:lineRule="auto"/>
        <w:rPr>
          <w:rFonts w:ascii="Times New Roman" w:hAnsi="Times New Roman" w:cs="Times New Roman"/>
          <w:sz w:val="24"/>
          <w:szCs w:val="24"/>
        </w:rPr>
      </w:pPr>
      <w:r w:rsidRPr="000D5543">
        <w:rPr>
          <w:rFonts w:ascii="Times New Roman" w:hAnsi="Times New Roman" w:cs="Times New Roman"/>
          <w:sz w:val="24"/>
          <w:szCs w:val="24"/>
        </w:rPr>
        <w:t>Hofstede, G. &amp;</w:t>
      </w:r>
      <w:r w:rsidR="003C763C" w:rsidRPr="000D5543">
        <w:rPr>
          <w:rFonts w:ascii="Times New Roman" w:hAnsi="Times New Roman" w:cs="Times New Roman"/>
          <w:sz w:val="24"/>
          <w:szCs w:val="24"/>
        </w:rPr>
        <w:t xml:space="preserve"> Hofstede</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 xml:space="preserve"> G. J. </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2005</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 xml:space="preserve">. </w:t>
      </w:r>
      <w:r w:rsidR="003C763C" w:rsidRPr="00390571">
        <w:rPr>
          <w:rFonts w:ascii="Times New Roman" w:hAnsi="Times New Roman" w:cs="Times New Roman"/>
          <w:i/>
          <w:sz w:val="24"/>
          <w:szCs w:val="24"/>
        </w:rPr>
        <w:t>Cultures and Organizations: Software of the Mind</w:t>
      </w:r>
      <w:r w:rsidR="003C763C" w:rsidRPr="000D5543">
        <w:rPr>
          <w:rFonts w:ascii="Times New Roman" w:hAnsi="Times New Roman" w:cs="Times New Roman"/>
          <w:sz w:val="24"/>
          <w:szCs w:val="24"/>
        </w:rPr>
        <w:t xml:space="preserve">. 2nd </w:t>
      </w:r>
    </w:p>
    <w:p w:rsidR="003C763C" w:rsidRPr="000D5543" w:rsidRDefault="003C763C" w:rsidP="000D5543">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Edition. USA: McGraw-Hill.</w:t>
      </w:r>
    </w:p>
    <w:p w:rsidR="002209E4" w:rsidRPr="000D5543" w:rsidRDefault="002209E4" w:rsidP="000D5543">
      <w:pPr>
        <w:spacing w:after="0" w:line="480" w:lineRule="auto"/>
        <w:rPr>
          <w:rFonts w:ascii="Times New Roman" w:hAnsi="Times New Roman" w:cs="Times New Roman"/>
          <w:sz w:val="24"/>
          <w:szCs w:val="24"/>
        </w:rPr>
      </w:pPr>
      <w:r w:rsidRPr="000D5543">
        <w:rPr>
          <w:rFonts w:ascii="Times New Roman" w:hAnsi="Times New Roman" w:cs="Times New Roman"/>
          <w:sz w:val="24"/>
          <w:szCs w:val="24"/>
        </w:rPr>
        <w:t xml:space="preserve">Noe, R. (2003). </w:t>
      </w:r>
      <w:r w:rsidRPr="00390571">
        <w:rPr>
          <w:rFonts w:ascii="Times New Roman" w:hAnsi="Times New Roman" w:cs="Times New Roman"/>
          <w:i/>
          <w:sz w:val="24"/>
          <w:szCs w:val="24"/>
        </w:rPr>
        <w:t>Fundamentals of Human Resource Management</w:t>
      </w:r>
      <w:r w:rsidRPr="000D5543">
        <w:rPr>
          <w:rFonts w:ascii="Times New Roman" w:hAnsi="Times New Roman" w:cs="Times New Roman"/>
          <w:sz w:val="24"/>
          <w:szCs w:val="24"/>
        </w:rPr>
        <w:t>. McGraw Hill</w:t>
      </w:r>
    </w:p>
    <w:p w:rsidR="00390571" w:rsidRPr="00390571" w:rsidRDefault="002209E4" w:rsidP="000D5543">
      <w:pPr>
        <w:spacing w:after="0" w:line="480" w:lineRule="auto"/>
        <w:rPr>
          <w:rFonts w:ascii="Times New Roman" w:hAnsi="Times New Roman" w:cs="Times New Roman"/>
          <w:i/>
          <w:sz w:val="24"/>
          <w:szCs w:val="24"/>
        </w:rPr>
      </w:pPr>
      <w:r w:rsidRPr="000D5543">
        <w:rPr>
          <w:rFonts w:ascii="Times New Roman" w:hAnsi="Times New Roman" w:cs="Times New Roman"/>
          <w:sz w:val="24"/>
          <w:szCs w:val="24"/>
        </w:rPr>
        <w:t>Mathis, R. L. &amp;</w:t>
      </w:r>
      <w:r w:rsidR="003C763C" w:rsidRPr="000D5543">
        <w:rPr>
          <w:rFonts w:ascii="Times New Roman" w:hAnsi="Times New Roman" w:cs="Times New Roman"/>
          <w:sz w:val="24"/>
          <w:szCs w:val="24"/>
        </w:rPr>
        <w:t xml:space="preserve"> Jackson, J.H. </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2009</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 xml:space="preserve">. </w:t>
      </w:r>
      <w:r w:rsidR="003C763C" w:rsidRPr="00390571">
        <w:rPr>
          <w:rFonts w:ascii="Times New Roman" w:hAnsi="Times New Roman" w:cs="Times New Roman"/>
          <w:i/>
          <w:sz w:val="24"/>
          <w:szCs w:val="24"/>
        </w:rPr>
        <w:t xml:space="preserve">Human Resource Management: Essential Perspectives. </w:t>
      </w:r>
    </w:p>
    <w:p w:rsidR="003C763C" w:rsidRPr="000D5543" w:rsidRDefault="003C763C" w:rsidP="00390571">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Mason, OH, USA: South-Western Cengage Learning.</w:t>
      </w:r>
    </w:p>
    <w:p w:rsidR="00390571" w:rsidRDefault="002209E4" w:rsidP="000D5543">
      <w:pPr>
        <w:spacing w:after="0" w:line="480" w:lineRule="auto"/>
        <w:rPr>
          <w:rFonts w:ascii="Times New Roman" w:hAnsi="Times New Roman" w:cs="Times New Roman"/>
          <w:sz w:val="24"/>
          <w:szCs w:val="24"/>
        </w:rPr>
      </w:pPr>
      <w:r w:rsidRPr="000D5543">
        <w:rPr>
          <w:rFonts w:ascii="Times New Roman" w:hAnsi="Times New Roman" w:cs="Times New Roman"/>
          <w:sz w:val="24"/>
          <w:szCs w:val="24"/>
        </w:rPr>
        <w:t xml:space="preserve">Schneider, S. &amp; </w:t>
      </w:r>
      <w:proofErr w:type="spellStart"/>
      <w:r w:rsidRPr="000D5543">
        <w:rPr>
          <w:rFonts w:ascii="Times New Roman" w:hAnsi="Times New Roman" w:cs="Times New Roman"/>
          <w:sz w:val="24"/>
          <w:szCs w:val="24"/>
        </w:rPr>
        <w:t>Barsoux</w:t>
      </w:r>
      <w:proofErr w:type="spellEnd"/>
      <w:r w:rsidRPr="000D5543">
        <w:rPr>
          <w:rFonts w:ascii="Times New Roman" w:hAnsi="Times New Roman" w:cs="Times New Roman"/>
          <w:sz w:val="24"/>
          <w:szCs w:val="24"/>
        </w:rPr>
        <w:t xml:space="preserve">, J. </w:t>
      </w:r>
      <w:r w:rsidR="003C763C" w:rsidRPr="000D5543">
        <w:rPr>
          <w:rFonts w:ascii="Times New Roman" w:hAnsi="Times New Roman" w:cs="Times New Roman"/>
          <w:sz w:val="24"/>
          <w:szCs w:val="24"/>
        </w:rPr>
        <w:t xml:space="preserve">L. </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2003</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 xml:space="preserve">. </w:t>
      </w:r>
      <w:r w:rsidR="003C763C" w:rsidRPr="00390571">
        <w:rPr>
          <w:rFonts w:ascii="Times New Roman" w:hAnsi="Times New Roman" w:cs="Times New Roman"/>
          <w:i/>
          <w:sz w:val="24"/>
          <w:szCs w:val="24"/>
        </w:rPr>
        <w:t>Managing across cultures</w:t>
      </w:r>
      <w:r w:rsidR="003C763C" w:rsidRPr="000D5543">
        <w:rPr>
          <w:rFonts w:ascii="Times New Roman" w:hAnsi="Times New Roman" w:cs="Times New Roman"/>
          <w:sz w:val="24"/>
          <w:szCs w:val="24"/>
        </w:rPr>
        <w:t xml:space="preserve">. England: Pearson Education </w:t>
      </w:r>
    </w:p>
    <w:p w:rsidR="003C763C" w:rsidRPr="000D5543" w:rsidRDefault="003C763C" w:rsidP="00390571">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Limited.</w:t>
      </w:r>
    </w:p>
    <w:p w:rsidR="00390571" w:rsidRDefault="002209E4" w:rsidP="000D5543">
      <w:pPr>
        <w:spacing w:after="0" w:line="480" w:lineRule="auto"/>
        <w:rPr>
          <w:rFonts w:ascii="Times New Roman" w:hAnsi="Times New Roman" w:cs="Times New Roman"/>
          <w:sz w:val="24"/>
          <w:szCs w:val="24"/>
        </w:rPr>
      </w:pPr>
      <w:proofErr w:type="spellStart"/>
      <w:r w:rsidRPr="000D5543">
        <w:rPr>
          <w:rFonts w:ascii="Times New Roman" w:hAnsi="Times New Roman" w:cs="Times New Roman"/>
          <w:sz w:val="24"/>
          <w:szCs w:val="24"/>
        </w:rPr>
        <w:t>Trompenaars</w:t>
      </w:r>
      <w:proofErr w:type="spellEnd"/>
      <w:r w:rsidRPr="000D5543">
        <w:rPr>
          <w:rFonts w:ascii="Times New Roman" w:hAnsi="Times New Roman" w:cs="Times New Roman"/>
          <w:sz w:val="24"/>
          <w:szCs w:val="24"/>
        </w:rPr>
        <w:t xml:space="preserve">, F. &amp; </w:t>
      </w:r>
      <w:r w:rsidR="003C763C" w:rsidRPr="000D5543">
        <w:rPr>
          <w:rFonts w:ascii="Times New Roman" w:hAnsi="Times New Roman" w:cs="Times New Roman"/>
          <w:sz w:val="24"/>
          <w:szCs w:val="24"/>
        </w:rPr>
        <w:t xml:space="preserve">Hampden-Turner, C. </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2004</w:t>
      </w:r>
      <w:r w:rsidRPr="000D5543">
        <w:rPr>
          <w:rFonts w:ascii="Times New Roman" w:hAnsi="Times New Roman" w:cs="Times New Roman"/>
          <w:sz w:val="24"/>
          <w:szCs w:val="24"/>
        </w:rPr>
        <w:t>)</w:t>
      </w:r>
      <w:r w:rsidR="003C763C" w:rsidRPr="000D5543">
        <w:rPr>
          <w:rFonts w:ascii="Times New Roman" w:hAnsi="Times New Roman" w:cs="Times New Roman"/>
          <w:sz w:val="24"/>
          <w:szCs w:val="24"/>
        </w:rPr>
        <w:t xml:space="preserve">. </w:t>
      </w:r>
      <w:r w:rsidR="003C763C" w:rsidRPr="00390571">
        <w:rPr>
          <w:rFonts w:ascii="Times New Roman" w:hAnsi="Times New Roman" w:cs="Times New Roman"/>
          <w:i/>
          <w:sz w:val="24"/>
          <w:szCs w:val="24"/>
        </w:rPr>
        <w:t xml:space="preserve">Managing People </w:t>
      </w:r>
      <w:r w:rsidR="00390571" w:rsidRPr="00390571">
        <w:rPr>
          <w:rFonts w:ascii="Times New Roman" w:hAnsi="Times New Roman" w:cs="Times New Roman"/>
          <w:i/>
          <w:sz w:val="24"/>
          <w:szCs w:val="24"/>
        </w:rPr>
        <w:t>across</w:t>
      </w:r>
      <w:r w:rsidR="003C763C" w:rsidRPr="00390571">
        <w:rPr>
          <w:rFonts w:ascii="Times New Roman" w:hAnsi="Times New Roman" w:cs="Times New Roman"/>
          <w:i/>
          <w:sz w:val="24"/>
          <w:szCs w:val="24"/>
        </w:rPr>
        <w:t xml:space="preserve"> Cultures</w:t>
      </w:r>
      <w:r w:rsidR="003C763C" w:rsidRPr="000D5543">
        <w:rPr>
          <w:rFonts w:ascii="Times New Roman" w:hAnsi="Times New Roman" w:cs="Times New Roman"/>
          <w:sz w:val="24"/>
          <w:szCs w:val="24"/>
        </w:rPr>
        <w:t xml:space="preserve">. England: </w:t>
      </w:r>
    </w:p>
    <w:p w:rsidR="003C763C" w:rsidRPr="000D5543" w:rsidRDefault="003C763C" w:rsidP="00390571">
      <w:pPr>
        <w:spacing w:after="0" w:line="480" w:lineRule="auto"/>
        <w:ind w:firstLine="720"/>
        <w:rPr>
          <w:rFonts w:ascii="Times New Roman" w:hAnsi="Times New Roman" w:cs="Times New Roman"/>
          <w:sz w:val="24"/>
          <w:szCs w:val="24"/>
        </w:rPr>
      </w:pPr>
      <w:r w:rsidRPr="000D5543">
        <w:rPr>
          <w:rFonts w:ascii="Times New Roman" w:hAnsi="Times New Roman" w:cs="Times New Roman"/>
          <w:sz w:val="24"/>
          <w:szCs w:val="24"/>
        </w:rPr>
        <w:t>Capstone Publishing Ltd.</w:t>
      </w:r>
    </w:p>
    <w:p w:rsidR="003C763C" w:rsidRPr="000D5543" w:rsidRDefault="003C763C" w:rsidP="000D5543">
      <w:pPr>
        <w:spacing w:after="0" w:line="480" w:lineRule="auto"/>
        <w:rPr>
          <w:rFonts w:ascii="Times New Roman" w:hAnsi="Times New Roman" w:cs="Times New Roman"/>
          <w:sz w:val="24"/>
          <w:szCs w:val="24"/>
        </w:rPr>
      </w:pPr>
    </w:p>
    <w:p w:rsidR="003D35EA" w:rsidRPr="000D5543" w:rsidRDefault="003D35EA" w:rsidP="000D5543">
      <w:pPr>
        <w:spacing w:after="0" w:line="480" w:lineRule="auto"/>
        <w:ind w:firstLine="720"/>
        <w:rPr>
          <w:rFonts w:ascii="Times New Roman" w:hAnsi="Times New Roman" w:cs="Times New Roman"/>
          <w:sz w:val="24"/>
          <w:szCs w:val="24"/>
        </w:rPr>
      </w:pPr>
    </w:p>
    <w:p w:rsidR="00A347F9" w:rsidRPr="000D5543" w:rsidRDefault="00A347F9" w:rsidP="000D5543">
      <w:pPr>
        <w:spacing w:after="0" w:line="480" w:lineRule="auto"/>
        <w:rPr>
          <w:rFonts w:ascii="Times New Roman" w:hAnsi="Times New Roman" w:cs="Times New Roman"/>
          <w:sz w:val="24"/>
          <w:szCs w:val="24"/>
        </w:rPr>
      </w:pPr>
    </w:p>
    <w:sectPr w:rsidR="00A347F9" w:rsidRPr="000D55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579" w:rsidRDefault="006A3579" w:rsidP="000D5543">
      <w:pPr>
        <w:spacing w:after="0" w:line="240" w:lineRule="auto"/>
      </w:pPr>
      <w:r>
        <w:separator/>
      </w:r>
    </w:p>
  </w:endnote>
  <w:endnote w:type="continuationSeparator" w:id="0">
    <w:p w:rsidR="006A3579" w:rsidRDefault="006A3579" w:rsidP="000D5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579" w:rsidRDefault="006A3579" w:rsidP="000D5543">
      <w:pPr>
        <w:spacing w:after="0" w:line="240" w:lineRule="auto"/>
      </w:pPr>
      <w:r>
        <w:separator/>
      </w:r>
    </w:p>
  </w:footnote>
  <w:footnote w:type="continuationSeparator" w:id="0">
    <w:p w:rsidR="006A3579" w:rsidRDefault="006A3579" w:rsidP="000D55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6205858"/>
      <w:docPartObj>
        <w:docPartGallery w:val="Page Numbers (Top of Page)"/>
        <w:docPartUnique/>
      </w:docPartObj>
    </w:sdtPr>
    <w:sdtEndPr>
      <w:rPr>
        <w:rFonts w:asciiTheme="minorHAnsi" w:hAnsiTheme="minorHAnsi" w:cstheme="minorBidi"/>
        <w:noProof/>
        <w:sz w:val="22"/>
        <w:szCs w:val="22"/>
      </w:rPr>
    </w:sdtEndPr>
    <w:sdtContent>
      <w:p w:rsidR="000D5543" w:rsidRDefault="000D5543">
        <w:pPr>
          <w:pStyle w:val="Header"/>
          <w:jc w:val="right"/>
        </w:pPr>
        <w:r w:rsidRPr="000D5543">
          <w:rPr>
            <w:rFonts w:ascii="Times New Roman" w:hAnsi="Times New Roman" w:cs="Times New Roman"/>
            <w:sz w:val="24"/>
            <w:szCs w:val="24"/>
          </w:rPr>
          <w:t xml:space="preserve">Running Head: DIVERSITY MANAGEMENT      </w:t>
        </w:r>
        <w:r>
          <w:t xml:space="preserve">    </w:t>
        </w:r>
        <w:r w:rsidRPr="000D5543">
          <w:t xml:space="preserve">                                                                                  </w:t>
        </w:r>
        <w:r>
          <w:fldChar w:fldCharType="begin"/>
        </w:r>
        <w:r>
          <w:instrText xml:space="preserve"> PAGE   \* MERGEFORMAT </w:instrText>
        </w:r>
        <w:r>
          <w:fldChar w:fldCharType="separate"/>
        </w:r>
        <w:r w:rsidR="00586130">
          <w:rPr>
            <w:noProof/>
          </w:rPr>
          <w:t>1</w:t>
        </w:r>
        <w:r>
          <w:rPr>
            <w:noProof/>
          </w:rPr>
          <w:fldChar w:fldCharType="end"/>
        </w:r>
      </w:p>
    </w:sdtContent>
  </w:sdt>
  <w:p w:rsidR="000D5543" w:rsidRDefault="000D55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DB6"/>
    <w:rsid w:val="000D5543"/>
    <w:rsid w:val="00123172"/>
    <w:rsid w:val="002209E4"/>
    <w:rsid w:val="00390571"/>
    <w:rsid w:val="003C763C"/>
    <w:rsid w:val="003D35EA"/>
    <w:rsid w:val="004D1D70"/>
    <w:rsid w:val="00586130"/>
    <w:rsid w:val="005F1DBA"/>
    <w:rsid w:val="006A3579"/>
    <w:rsid w:val="006B6E5B"/>
    <w:rsid w:val="00842E44"/>
    <w:rsid w:val="009837E3"/>
    <w:rsid w:val="009D7088"/>
    <w:rsid w:val="00A23E77"/>
    <w:rsid w:val="00A347F9"/>
    <w:rsid w:val="00B63911"/>
    <w:rsid w:val="00F30852"/>
    <w:rsid w:val="00F74DB6"/>
    <w:rsid w:val="00FA0C1E"/>
    <w:rsid w:val="00FC2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9837E3"/>
    <w:rPr>
      <w:i/>
      <w:iCs/>
    </w:rPr>
  </w:style>
  <w:style w:type="paragraph" w:styleId="Header">
    <w:name w:val="header"/>
    <w:basedOn w:val="Normal"/>
    <w:link w:val="HeaderChar"/>
    <w:uiPriority w:val="99"/>
    <w:unhideWhenUsed/>
    <w:rsid w:val="000D5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543"/>
  </w:style>
  <w:style w:type="paragraph" w:styleId="Footer">
    <w:name w:val="footer"/>
    <w:basedOn w:val="Normal"/>
    <w:link w:val="FooterChar"/>
    <w:uiPriority w:val="99"/>
    <w:unhideWhenUsed/>
    <w:rsid w:val="000D5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5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9837E3"/>
    <w:rPr>
      <w:i/>
      <w:iCs/>
    </w:rPr>
  </w:style>
  <w:style w:type="paragraph" w:styleId="Header">
    <w:name w:val="header"/>
    <w:basedOn w:val="Normal"/>
    <w:link w:val="HeaderChar"/>
    <w:uiPriority w:val="99"/>
    <w:unhideWhenUsed/>
    <w:rsid w:val="000D5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543"/>
  </w:style>
  <w:style w:type="paragraph" w:styleId="Footer">
    <w:name w:val="footer"/>
    <w:basedOn w:val="Normal"/>
    <w:link w:val="FooterChar"/>
    <w:uiPriority w:val="99"/>
    <w:unhideWhenUsed/>
    <w:rsid w:val="000D5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1704</Words>
  <Characters>9717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2018-12-07T19:26:00Z</dcterms:created>
  <dcterms:modified xsi:type="dcterms:W3CDTF">2018-12-07T19:26:00Z</dcterms:modified>
</cp:coreProperties>
</file>